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FE80B" w14:textId="415930B8" w:rsidR="00727389" w:rsidRPr="00383A3E" w:rsidRDefault="00727389" w:rsidP="00727389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>Na osnovu člana 38 Zakona o lokalnoj samoupravi („Službeni list C</w:t>
      </w:r>
      <w:r w:rsidR="00263120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383A3E">
        <w:rPr>
          <w:rFonts w:ascii="Tahoma" w:hAnsi="Tahoma" w:cs="Tahoma"/>
          <w:sz w:val="24"/>
          <w:szCs w:val="24"/>
          <w:lang w:val="sr-Latn-ME"/>
        </w:rPr>
        <w:t>G</w:t>
      </w:r>
      <w:r w:rsidR="00263120">
        <w:rPr>
          <w:rFonts w:ascii="Tahoma" w:hAnsi="Tahoma" w:cs="Tahoma"/>
          <w:sz w:val="24"/>
          <w:szCs w:val="24"/>
          <w:lang w:val="sr-Latn-ME"/>
        </w:rPr>
        <w:t>ore</w:t>
      </w:r>
      <w:r w:rsidRPr="00383A3E">
        <w:rPr>
          <w:rFonts w:ascii="Tahoma" w:hAnsi="Tahoma" w:cs="Tahoma"/>
          <w:sz w:val="24"/>
          <w:szCs w:val="24"/>
          <w:lang w:val="sr-Latn-ME"/>
        </w:rPr>
        <w:t>“</w:t>
      </w:r>
      <w:r w:rsidR="00263120">
        <w:rPr>
          <w:rFonts w:ascii="Tahoma" w:hAnsi="Tahoma" w:cs="Tahoma"/>
          <w:sz w:val="24"/>
          <w:szCs w:val="24"/>
          <w:lang w:val="sr-Latn-ME"/>
        </w:rPr>
        <w:t>, br.</w:t>
      </w:r>
      <w:r w:rsidRPr="00383A3E">
        <w:rPr>
          <w:rFonts w:ascii="Tahoma" w:hAnsi="Tahoma" w:cs="Tahoma"/>
          <w:sz w:val="24"/>
          <w:szCs w:val="24"/>
          <w:lang w:val="sr-Latn-ME"/>
        </w:rPr>
        <w:t xml:space="preserve"> 02/18</w:t>
      </w:r>
      <w:r w:rsidR="00A637C1" w:rsidRPr="00383A3E">
        <w:rPr>
          <w:rFonts w:ascii="Tahoma" w:hAnsi="Tahoma" w:cs="Tahoma"/>
          <w:sz w:val="24"/>
          <w:szCs w:val="24"/>
          <w:lang w:val="sr-Latn-ME"/>
        </w:rPr>
        <w:t>, 34/19</w:t>
      </w:r>
      <w:r w:rsidR="00E1182D">
        <w:rPr>
          <w:rFonts w:ascii="Tahoma" w:hAnsi="Tahoma" w:cs="Tahoma"/>
          <w:sz w:val="24"/>
          <w:szCs w:val="24"/>
          <w:lang w:val="sr-Latn-ME"/>
        </w:rPr>
        <w:t>,</w:t>
      </w:r>
      <w:r w:rsidR="00A637C1" w:rsidRPr="00383A3E">
        <w:rPr>
          <w:rFonts w:ascii="Tahoma" w:hAnsi="Tahoma" w:cs="Tahoma"/>
          <w:sz w:val="24"/>
          <w:szCs w:val="24"/>
          <w:lang w:val="sr-Latn-ME"/>
        </w:rPr>
        <w:t xml:space="preserve"> 38/20</w:t>
      </w:r>
      <w:r w:rsidR="001B322D">
        <w:rPr>
          <w:rFonts w:ascii="Tahoma" w:hAnsi="Tahoma" w:cs="Tahoma"/>
          <w:sz w:val="24"/>
          <w:szCs w:val="24"/>
          <w:lang w:val="sr-Latn-ME"/>
        </w:rPr>
        <w:t xml:space="preserve">, </w:t>
      </w:r>
      <w:r w:rsidR="00E1182D">
        <w:rPr>
          <w:rFonts w:ascii="Tahoma" w:hAnsi="Tahoma" w:cs="Tahoma"/>
          <w:sz w:val="24"/>
          <w:szCs w:val="24"/>
          <w:lang w:val="sr-Latn-ME"/>
        </w:rPr>
        <w:t>50/22</w:t>
      </w:r>
      <w:r w:rsidR="001B322D">
        <w:rPr>
          <w:rFonts w:ascii="Tahoma" w:hAnsi="Tahoma" w:cs="Tahoma"/>
          <w:sz w:val="24"/>
          <w:szCs w:val="24"/>
          <w:lang w:val="sr-Latn-ME"/>
        </w:rPr>
        <w:t xml:space="preserve"> i 84/22</w:t>
      </w:r>
      <w:r w:rsidRPr="00383A3E">
        <w:rPr>
          <w:rFonts w:ascii="Tahoma" w:hAnsi="Tahoma" w:cs="Tahoma"/>
          <w:sz w:val="24"/>
          <w:szCs w:val="24"/>
          <w:lang w:val="sr-Latn-ME"/>
        </w:rPr>
        <w:t>)</w:t>
      </w:r>
      <w:r w:rsidR="00077E73">
        <w:rPr>
          <w:rFonts w:ascii="Tahoma" w:hAnsi="Tahoma" w:cs="Tahoma"/>
          <w:sz w:val="24"/>
          <w:szCs w:val="24"/>
          <w:lang w:val="sr-Latn-ME"/>
        </w:rPr>
        <w:t>,</w:t>
      </w:r>
      <w:r w:rsidRPr="00383A3E">
        <w:rPr>
          <w:rFonts w:ascii="Tahoma" w:hAnsi="Tahoma" w:cs="Tahoma"/>
          <w:sz w:val="24"/>
          <w:szCs w:val="24"/>
          <w:lang w:val="sr-Latn-ME"/>
        </w:rPr>
        <w:t xml:space="preserve"> člana 35 Statuta opštine Tivat </w:t>
      </w:r>
      <w:r w:rsidRPr="00383A3E">
        <w:rPr>
          <w:rFonts w:ascii="Tahoma" w:hAnsi="Tahoma" w:cs="Tahoma"/>
          <w:sz w:val="24"/>
          <w:szCs w:val="24"/>
          <w:lang w:val="hr-HR"/>
        </w:rPr>
        <w:t>(„Službeni list C</w:t>
      </w:r>
      <w:r w:rsidR="006B78C9">
        <w:rPr>
          <w:rFonts w:ascii="Tahoma" w:hAnsi="Tahoma" w:cs="Tahoma"/>
          <w:sz w:val="24"/>
          <w:szCs w:val="24"/>
          <w:lang w:val="hr-HR"/>
        </w:rPr>
        <w:t xml:space="preserve">rne </w:t>
      </w:r>
      <w:r w:rsidRPr="00383A3E">
        <w:rPr>
          <w:rFonts w:ascii="Tahoma" w:hAnsi="Tahoma" w:cs="Tahoma"/>
          <w:sz w:val="24"/>
          <w:szCs w:val="24"/>
          <w:lang w:val="hr-HR"/>
        </w:rPr>
        <w:t>G</w:t>
      </w:r>
      <w:r w:rsidR="006B78C9">
        <w:rPr>
          <w:rFonts w:ascii="Tahoma" w:hAnsi="Tahoma" w:cs="Tahoma"/>
          <w:sz w:val="24"/>
          <w:szCs w:val="24"/>
          <w:lang w:val="hr-HR"/>
        </w:rPr>
        <w:t>ore</w:t>
      </w:r>
      <w:r w:rsidR="003146EC">
        <w:rPr>
          <w:rFonts w:ascii="Tahoma" w:hAnsi="Tahoma" w:cs="Tahoma"/>
          <w:sz w:val="24"/>
          <w:szCs w:val="24"/>
          <w:lang w:val="hr-HR"/>
        </w:rPr>
        <w:t xml:space="preserve"> </w:t>
      </w:r>
      <w:r w:rsidRPr="00383A3E">
        <w:rPr>
          <w:rFonts w:ascii="Tahoma" w:hAnsi="Tahoma" w:cs="Tahoma"/>
          <w:sz w:val="24"/>
          <w:szCs w:val="24"/>
          <w:lang w:val="hr-HR"/>
        </w:rPr>
        <w:t>-</w:t>
      </w:r>
      <w:r w:rsidR="006B78C9">
        <w:rPr>
          <w:rFonts w:ascii="Tahoma" w:hAnsi="Tahoma" w:cs="Tahoma"/>
          <w:sz w:val="24"/>
          <w:szCs w:val="24"/>
          <w:lang w:val="hr-HR"/>
        </w:rPr>
        <w:t xml:space="preserve"> </w:t>
      </w:r>
      <w:r w:rsidRPr="00383A3E">
        <w:rPr>
          <w:rFonts w:ascii="Tahoma" w:hAnsi="Tahoma" w:cs="Tahoma"/>
          <w:sz w:val="24"/>
          <w:szCs w:val="24"/>
          <w:lang w:val="hr-HR"/>
        </w:rPr>
        <w:t>opštinski propisi</w:t>
      </w:r>
      <w:r w:rsidR="006B78C9">
        <w:rPr>
          <w:rFonts w:ascii="Tahoma" w:hAnsi="Tahoma" w:cs="Tahoma"/>
          <w:sz w:val="24"/>
          <w:szCs w:val="24"/>
          <w:lang w:val="hr-HR"/>
        </w:rPr>
        <w:t>“, br.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24/18</w:t>
      </w:r>
      <w:r w:rsidR="00A637C1" w:rsidRPr="00383A3E">
        <w:rPr>
          <w:rFonts w:ascii="Tahoma" w:hAnsi="Tahoma" w:cs="Tahoma"/>
          <w:sz w:val="24"/>
          <w:szCs w:val="24"/>
          <w:lang w:val="hr-HR"/>
        </w:rPr>
        <w:t xml:space="preserve"> i 09/20</w:t>
      </w:r>
      <w:r w:rsidR="00AE5BDF" w:rsidRPr="00383A3E">
        <w:rPr>
          <w:rFonts w:ascii="Tahoma" w:hAnsi="Tahoma" w:cs="Tahoma"/>
          <w:sz w:val="24"/>
          <w:szCs w:val="24"/>
          <w:lang w:val="hr-HR"/>
        </w:rPr>
        <w:t xml:space="preserve">), </w:t>
      </w:r>
      <w:r w:rsidR="001B322D">
        <w:rPr>
          <w:rFonts w:ascii="Tahoma" w:hAnsi="Tahoma" w:cs="Tahoma"/>
          <w:sz w:val="24"/>
          <w:szCs w:val="24"/>
          <w:lang w:val="hr-HR"/>
        </w:rPr>
        <w:t>Skupština</w:t>
      </w:r>
      <w:r w:rsidR="00AE5BDF" w:rsidRPr="00383A3E">
        <w:rPr>
          <w:rFonts w:ascii="Tahoma" w:hAnsi="Tahoma" w:cs="Tahoma"/>
          <w:sz w:val="24"/>
          <w:szCs w:val="24"/>
          <w:lang w:val="hr-HR"/>
        </w:rPr>
        <w:t xml:space="preserve"> opštine Tivat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na sjednici održanoj dana </w:t>
      </w:r>
      <w:r w:rsidR="002669C5">
        <w:rPr>
          <w:rFonts w:ascii="Tahoma" w:hAnsi="Tahoma" w:cs="Tahoma"/>
          <w:sz w:val="24"/>
          <w:szCs w:val="24"/>
          <w:lang w:val="hr-HR"/>
        </w:rPr>
        <w:t>23.12.2024</w:t>
      </w:r>
      <w:r w:rsidR="001B322D">
        <w:rPr>
          <w:rFonts w:ascii="Tahoma" w:hAnsi="Tahoma" w:cs="Tahoma"/>
          <w:sz w:val="24"/>
          <w:szCs w:val="24"/>
          <w:lang w:val="hr-HR"/>
        </w:rPr>
        <w:t>.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godine doni</w:t>
      </w:r>
      <w:r w:rsidR="001B322D">
        <w:rPr>
          <w:rFonts w:ascii="Tahoma" w:hAnsi="Tahoma" w:cs="Tahoma"/>
          <w:sz w:val="24"/>
          <w:szCs w:val="24"/>
          <w:lang w:val="hr-HR"/>
        </w:rPr>
        <w:t>jela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je </w:t>
      </w:r>
    </w:p>
    <w:p w14:paraId="430599AE" w14:textId="77777777" w:rsidR="00727389" w:rsidRPr="00383A3E" w:rsidRDefault="00727389" w:rsidP="00727389">
      <w:pPr>
        <w:rPr>
          <w:rFonts w:ascii="Tahoma" w:hAnsi="Tahoma" w:cs="Tahoma"/>
          <w:sz w:val="24"/>
          <w:szCs w:val="24"/>
          <w:lang w:val="hr-HR"/>
        </w:rPr>
      </w:pPr>
    </w:p>
    <w:p w14:paraId="48E57E14" w14:textId="77777777" w:rsidR="00727389" w:rsidRPr="00383A3E" w:rsidRDefault="00727389" w:rsidP="00383A3E">
      <w:pPr>
        <w:spacing w:after="0"/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ODLUKU</w:t>
      </w:r>
    </w:p>
    <w:p w14:paraId="2722B0B7" w14:textId="77777777" w:rsidR="00727389" w:rsidRPr="00383A3E" w:rsidRDefault="00727389" w:rsidP="00727389">
      <w:pPr>
        <w:spacing w:after="0"/>
        <w:jc w:val="center"/>
        <w:rPr>
          <w:rFonts w:ascii="Tahoma" w:hAnsi="Tahoma" w:cs="Tahoma"/>
          <w:sz w:val="24"/>
          <w:szCs w:val="24"/>
          <w:lang w:val="hr-HR"/>
        </w:rPr>
      </w:pPr>
    </w:p>
    <w:p w14:paraId="78E22216" w14:textId="6E834C32" w:rsidR="00727389" w:rsidRPr="00383A3E" w:rsidRDefault="00727389" w:rsidP="00727389">
      <w:pPr>
        <w:spacing w:after="0"/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 xml:space="preserve">o </w:t>
      </w:r>
      <w:r w:rsidR="00F55A39">
        <w:rPr>
          <w:rFonts w:ascii="Tahoma" w:hAnsi="Tahoma" w:cs="Tahoma"/>
          <w:sz w:val="24"/>
          <w:szCs w:val="24"/>
          <w:lang w:val="hr-HR"/>
        </w:rPr>
        <w:t>donoše</w:t>
      </w:r>
      <w:r w:rsidRPr="00383A3E">
        <w:rPr>
          <w:rFonts w:ascii="Tahoma" w:hAnsi="Tahoma" w:cs="Tahoma"/>
          <w:sz w:val="24"/>
          <w:szCs w:val="24"/>
          <w:lang w:val="hr-HR"/>
        </w:rPr>
        <w:t>nju Programa uređenja prostora opštine Tivat za 202</w:t>
      </w:r>
      <w:r w:rsidR="002669C5">
        <w:rPr>
          <w:rFonts w:ascii="Tahoma" w:hAnsi="Tahoma" w:cs="Tahoma"/>
          <w:sz w:val="24"/>
          <w:szCs w:val="24"/>
          <w:lang w:val="hr-HR"/>
        </w:rPr>
        <w:t>5</w:t>
      </w:r>
      <w:r w:rsidRPr="00383A3E">
        <w:rPr>
          <w:rFonts w:ascii="Tahoma" w:hAnsi="Tahoma" w:cs="Tahoma"/>
          <w:sz w:val="24"/>
          <w:szCs w:val="24"/>
          <w:lang w:val="hr-HR"/>
        </w:rPr>
        <w:t>. godinu</w:t>
      </w:r>
    </w:p>
    <w:p w14:paraId="16429C62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</w:p>
    <w:p w14:paraId="14760EC8" w14:textId="77777777" w:rsidR="005030C1" w:rsidRPr="00383A3E" w:rsidRDefault="005030C1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</w:p>
    <w:p w14:paraId="1021C475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Član 1</w:t>
      </w:r>
    </w:p>
    <w:p w14:paraId="7A7A8003" w14:textId="60F2823E" w:rsidR="00727389" w:rsidRPr="00383A3E" w:rsidRDefault="00F55A39" w:rsidP="00727389">
      <w:pPr>
        <w:jc w:val="both"/>
        <w:rPr>
          <w:rFonts w:ascii="Tahoma" w:hAnsi="Tahoma" w:cs="Tahoma"/>
          <w:sz w:val="24"/>
          <w:szCs w:val="24"/>
          <w:lang w:val="hr-HR"/>
        </w:rPr>
      </w:pPr>
      <w:r>
        <w:rPr>
          <w:rFonts w:ascii="Tahoma" w:hAnsi="Tahoma" w:cs="Tahoma"/>
          <w:sz w:val="24"/>
          <w:szCs w:val="24"/>
          <w:lang w:val="hr-HR"/>
        </w:rPr>
        <w:t xml:space="preserve">Donosi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se Program uređenja prostora opštine Tivat za 20</w:t>
      </w:r>
      <w:r w:rsidR="005030C1" w:rsidRPr="00383A3E">
        <w:rPr>
          <w:rFonts w:ascii="Tahoma" w:hAnsi="Tahoma" w:cs="Tahoma"/>
          <w:sz w:val="24"/>
          <w:szCs w:val="24"/>
          <w:lang w:val="hr-HR"/>
        </w:rPr>
        <w:t>2</w:t>
      </w:r>
      <w:r w:rsidR="002669C5">
        <w:rPr>
          <w:rFonts w:ascii="Tahoma" w:hAnsi="Tahoma" w:cs="Tahoma"/>
          <w:sz w:val="24"/>
          <w:szCs w:val="24"/>
          <w:lang w:val="hr-HR"/>
        </w:rPr>
        <w:t>5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. godinu</w:t>
      </w:r>
      <w:r w:rsidR="005030C1" w:rsidRPr="00383A3E">
        <w:rPr>
          <w:rFonts w:ascii="Tahoma" w:hAnsi="Tahoma" w:cs="Tahoma"/>
          <w:sz w:val="24"/>
          <w:szCs w:val="24"/>
          <w:lang w:val="hr-HR"/>
        </w:rPr>
        <w:t>.</w:t>
      </w:r>
    </w:p>
    <w:p w14:paraId="488DE62E" w14:textId="77777777" w:rsidR="005030C1" w:rsidRPr="00383A3E" w:rsidRDefault="005030C1" w:rsidP="00727389">
      <w:pPr>
        <w:jc w:val="both"/>
        <w:rPr>
          <w:rFonts w:ascii="Tahoma" w:hAnsi="Tahoma" w:cs="Tahoma"/>
          <w:sz w:val="24"/>
          <w:szCs w:val="24"/>
          <w:lang w:val="hr-HR"/>
        </w:rPr>
      </w:pPr>
    </w:p>
    <w:p w14:paraId="06C44C8E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Član 2</w:t>
      </w:r>
    </w:p>
    <w:p w14:paraId="33B98EE5" w14:textId="5317388F" w:rsidR="00727389" w:rsidRPr="00383A3E" w:rsidRDefault="005030C1" w:rsidP="006363BE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Ova O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dluka stupa na snagu osmog dana od dana objavljivanja u „Sl</w:t>
      </w:r>
      <w:r w:rsidR="003146EC">
        <w:rPr>
          <w:rFonts w:ascii="Tahoma" w:hAnsi="Tahoma" w:cs="Tahoma"/>
          <w:sz w:val="24"/>
          <w:szCs w:val="24"/>
          <w:lang w:val="hr-HR"/>
        </w:rPr>
        <w:t xml:space="preserve">užbenom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listu C</w:t>
      </w:r>
      <w:r w:rsidR="001B322D">
        <w:rPr>
          <w:rFonts w:ascii="Tahoma" w:hAnsi="Tahoma" w:cs="Tahoma"/>
          <w:sz w:val="24"/>
          <w:szCs w:val="24"/>
          <w:lang w:val="hr-HR"/>
        </w:rPr>
        <w:t xml:space="preserve">rne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G</w:t>
      </w:r>
      <w:r w:rsidR="001B322D">
        <w:rPr>
          <w:rFonts w:ascii="Tahoma" w:hAnsi="Tahoma" w:cs="Tahoma"/>
          <w:sz w:val="24"/>
          <w:szCs w:val="24"/>
          <w:lang w:val="hr-HR"/>
        </w:rPr>
        <w:t>ore</w:t>
      </w:r>
      <w:r w:rsidR="003146EC">
        <w:rPr>
          <w:rFonts w:ascii="Tahoma" w:hAnsi="Tahoma" w:cs="Tahoma"/>
          <w:sz w:val="24"/>
          <w:szCs w:val="24"/>
          <w:lang w:val="hr-HR"/>
        </w:rPr>
        <w:t xml:space="preserve">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- opštinski propisi“</w:t>
      </w:r>
      <w:r w:rsidRPr="00383A3E">
        <w:rPr>
          <w:rFonts w:ascii="Tahoma" w:hAnsi="Tahoma" w:cs="Tahoma"/>
          <w:sz w:val="24"/>
          <w:szCs w:val="24"/>
          <w:lang w:val="hr-HR"/>
        </w:rPr>
        <w:t>.</w:t>
      </w:r>
    </w:p>
    <w:p w14:paraId="70ABC094" w14:textId="77777777" w:rsidR="00727389" w:rsidRPr="00383A3E" w:rsidRDefault="00727389" w:rsidP="00727389">
      <w:pPr>
        <w:rPr>
          <w:rFonts w:ascii="Tahoma" w:hAnsi="Tahoma" w:cs="Tahoma"/>
          <w:sz w:val="24"/>
          <w:szCs w:val="24"/>
          <w:lang w:val="sr-Latn-ME"/>
        </w:rPr>
      </w:pPr>
    </w:p>
    <w:p w14:paraId="6B5A358C" w14:textId="3B01B63E" w:rsidR="003146EC" w:rsidRDefault="00727389" w:rsidP="00727389">
      <w:pPr>
        <w:spacing w:after="0"/>
        <w:rPr>
          <w:rFonts w:ascii="Tahoma" w:hAnsi="Tahoma" w:cs="Tahoma"/>
          <w:sz w:val="24"/>
          <w:szCs w:val="24"/>
          <w:lang w:val="sr-Latn-ME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 xml:space="preserve">Broj: </w:t>
      </w:r>
      <w:r w:rsidR="00383A3E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077E73">
        <w:rPr>
          <w:rFonts w:ascii="Tahoma" w:hAnsi="Tahoma" w:cs="Tahoma"/>
          <w:sz w:val="24"/>
          <w:szCs w:val="24"/>
          <w:lang w:val="sr-Latn-ME"/>
        </w:rPr>
        <w:t>03-040/2</w:t>
      </w:r>
      <w:r w:rsidR="002669C5">
        <w:rPr>
          <w:rFonts w:ascii="Tahoma" w:hAnsi="Tahoma" w:cs="Tahoma"/>
          <w:sz w:val="24"/>
          <w:szCs w:val="24"/>
          <w:lang w:val="sr-Latn-ME"/>
        </w:rPr>
        <w:t>4</w:t>
      </w:r>
      <w:r w:rsidR="00077E73">
        <w:rPr>
          <w:rFonts w:ascii="Tahoma" w:hAnsi="Tahoma" w:cs="Tahoma"/>
          <w:sz w:val="24"/>
          <w:szCs w:val="24"/>
          <w:lang w:val="sr-Latn-ME"/>
        </w:rPr>
        <w:t>-</w:t>
      </w:r>
      <w:r w:rsidR="00C1435D">
        <w:rPr>
          <w:rFonts w:ascii="Tahoma" w:hAnsi="Tahoma" w:cs="Tahoma"/>
          <w:sz w:val="24"/>
          <w:szCs w:val="24"/>
          <w:lang w:val="sr-Latn-ME"/>
        </w:rPr>
        <w:t>280</w:t>
      </w:r>
    </w:p>
    <w:p w14:paraId="318388D0" w14:textId="51B54871" w:rsidR="00727389" w:rsidRDefault="00727389" w:rsidP="00727389">
      <w:pPr>
        <w:spacing w:after="0"/>
        <w:rPr>
          <w:rFonts w:ascii="Tahoma" w:hAnsi="Tahoma" w:cs="Tahoma"/>
          <w:sz w:val="24"/>
          <w:szCs w:val="24"/>
          <w:lang w:val="sr-Latn-ME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>Tivat,</w:t>
      </w:r>
      <w:r w:rsidR="00E1182D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2669C5">
        <w:rPr>
          <w:rFonts w:ascii="Tahoma" w:hAnsi="Tahoma" w:cs="Tahoma"/>
          <w:sz w:val="24"/>
          <w:szCs w:val="24"/>
          <w:lang w:val="sr-Latn-ME"/>
        </w:rPr>
        <w:t>23.12.2024</w:t>
      </w:r>
      <w:r w:rsidRPr="00383A3E">
        <w:rPr>
          <w:rFonts w:ascii="Tahoma" w:hAnsi="Tahoma" w:cs="Tahoma"/>
          <w:sz w:val="24"/>
          <w:szCs w:val="24"/>
          <w:lang w:val="sr-Latn-ME"/>
        </w:rPr>
        <w:t>.</w:t>
      </w:r>
      <w:r w:rsidR="00A156F2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383A3E">
        <w:rPr>
          <w:rFonts w:ascii="Tahoma" w:hAnsi="Tahoma" w:cs="Tahoma"/>
          <w:sz w:val="24"/>
          <w:szCs w:val="24"/>
          <w:lang w:val="sr-Latn-ME"/>
        </w:rPr>
        <w:t>godine</w:t>
      </w:r>
    </w:p>
    <w:p w14:paraId="2B2D570D" w14:textId="77777777" w:rsidR="00EB714F" w:rsidRPr="00383A3E" w:rsidRDefault="00EB714F" w:rsidP="00727389">
      <w:pPr>
        <w:spacing w:after="0"/>
        <w:rPr>
          <w:rFonts w:ascii="Tahoma" w:hAnsi="Tahoma" w:cs="Tahoma"/>
          <w:sz w:val="24"/>
          <w:szCs w:val="24"/>
          <w:lang w:val="sr-Latn-ME"/>
        </w:rPr>
      </w:pPr>
    </w:p>
    <w:p w14:paraId="1E245F8B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74721203" w14:textId="7710980F" w:rsidR="00727389" w:rsidRPr="00383A3E" w:rsidRDefault="001B322D" w:rsidP="00727389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Skupština opštine Tivat</w:t>
      </w:r>
    </w:p>
    <w:p w14:paraId="5729F7F9" w14:textId="77777777" w:rsidR="00727389" w:rsidRPr="00383A3E" w:rsidRDefault="00727389" w:rsidP="00727389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001AE11B" w14:textId="627E9DB0" w:rsidR="00727389" w:rsidRPr="00383A3E" w:rsidRDefault="003146EC" w:rsidP="00727389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mr </w:t>
      </w:r>
      <w:r w:rsidR="001B322D">
        <w:rPr>
          <w:rFonts w:ascii="Tahoma" w:hAnsi="Tahoma" w:cs="Tahoma"/>
          <w:sz w:val="24"/>
          <w:szCs w:val="24"/>
          <w:lang w:val="sr-Latn-ME"/>
        </w:rPr>
        <w:t>Miljan Marković</w:t>
      </w:r>
    </w:p>
    <w:p w14:paraId="223A6D87" w14:textId="77777777" w:rsidR="00727389" w:rsidRPr="00383A3E" w:rsidRDefault="00727389" w:rsidP="00727389">
      <w:pPr>
        <w:rPr>
          <w:rFonts w:ascii="Tahoma" w:hAnsi="Tahoma" w:cs="Tahoma"/>
          <w:sz w:val="24"/>
          <w:szCs w:val="24"/>
        </w:rPr>
      </w:pPr>
    </w:p>
    <w:p w14:paraId="368887AC" w14:textId="77777777" w:rsidR="00937093" w:rsidRDefault="00937093"/>
    <w:sectPr w:rsidR="00937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89"/>
    <w:rsid w:val="00077E73"/>
    <w:rsid w:val="001B322D"/>
    <w:rsid w:val="00226035"/>
    <w:rsid w:val="00263120"/>
    <w:rsid w:val="002669C5"/>
    <w:rsid w:val="003146EC"/>
    <w:rsid w:val="003536BD"/>
    <w:rsid w:val="00383A3E"/>
    <w:rsid w:val="005030C1"/>
    <w:rsid w:val="006363BE"/>
    <w:rsid w:val="00686634"/>
    <w:rsid w:val="006B78C9"/>
    <w:rsid w:val="00727389"/>
    <w:rsid w:val="00746BD9"/>
    <w:rsid w:val="00937093"/>
    <w:rsid w:val="00A156F2"/>
    <w:rsid w:val="00A44622"/>
    <w:rsid w:val="00A637C1"/>
    <w:rsid w:val="00AE5BDF"/>
    <w:rsid w:val="00C1435D"/>
    <w:rsid w:val="00C6143A"/>
    <w:rsid w:val="00DA7E8B"/>
    <w:rsid w:val="00E1182D"/>
    <w:rsid w:val="00EB714F"/>
    <w:rsid w:val="00F25953"/>
    <w:rsid w:val="00F5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3E041"/>
  <w15:chartTrackingRefBased/>
  <w15:docId w15:val="{CB145FA2-C257-4832-A0BB-1E480A0E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38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23</cp:revision>
  <dcterms:created xsi:type="dcterms:W3CDTF">2021-02-01T12:13:00Z</dcterms:created>
  <dcterms:modified xsi:type="dcterms:W3CDTF">2024-12-24T07:25:00Z</dcterms:modified>
</cp:coreProperties>
</file>